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F1" w:rsidRDefault="00B031F1" w:rsidP="00B031F1">
      <w:pPr>
        <w:spacing w:after="240" w:line="360" w:lineRule="auto"/>
        <w:rPr>
          <w:rFonts w:eastAsia="Times New Roman"/>
        </w:rPr>
      </w:pPr>
      <w:r>
        <w:rPr>
          <w:rFonts w:eastAsia="Times New Roman"/>
        </w:rPr>
        <w:t>English 9</w:t>
      </w:r>
      <w:r>
        <w:rPr>
          <w:rFonts w:eastAsia="Times New Roman"/>
        </w:rPr>
        <w:br/>
        <w:t>Week 1</w:t>
      </w:r>
      <w:r>
        <w:rPr>
          <w:rFonts w:eastAsia="Times New Roman"/>
        </w:rPr>
        <w:br/>
        <w:t>Chapter 4, Structure</w:t>
      </w:r>
      <w:r>
        <w:rPr>
          <w:rFonts w:eastAsia="Times New Roman"/>
        </w:rPr>
        <w:br/>
        <w:t>Read the story "The quiet man," then answer the eight questions about the story on page 243.</w:t>
      </w:r>
      <w:r>
        <w:rPr>
          <w:rFonts w:eastAsia="Times New Roman"/>
        </w:rPr>
        <w:br/>
        <w:t>Project: make a diagram about the story "The quiet man" just as shown on page 225. Show the inciting moment, the rising action, the crisis, the falling action, the dénouement, and the moment of final suspense.</w:t>
      </w:r>
    </w:p>
    <w:p w:rsidR="00B031F1" w:rsidRDefault="00B031F1" w:rsidP="00B031F1">
      <w:pPr>
        <w:spacing w:after="240" w:line="360" w:lineRule="auto"/>
        <w:rPr>
          <w:rFonts w:eastAsia="Times New Roman"/>
        </w:rPr>
      </w:pPr>
    </w:p>
    <w:p w:rsidR="00B031F1" w:rsidRDefault="00B031F1" w:rsidP="00B031F1">
      <w:pPr>
        <w:spacing w:after="240" w:line="360" w:lineRule="auto"/>
        <w:rPr>
          <w:rFonts w:eastAsia="Times New Roman"/>
        </w:rPr>
      </w:pPr>
    </w:p>
    <w:p w:rsidR="00B031F1" w:rsidRDefault="00B031F1" w:rsidP="00B031F1">
      <w:pPr>
        <w:spacing w:after="240" w:line="360" w:lineRule="auto"/>
        <w:rPr>
          <w:rFonts w:eastAsia="Times New Roman"/>
        </w:rPr>
      </w:pPr>
    </w:p>
    <w:p w:rsidR="00B031F1" w:rsidRDefault="00B031F1" w:rsidP="00B031F1">
      <w:pPr>
        <w:spacing w:after="240" w:line="360" w:lineRule="auto"/>
        <w:rPr>
          <w:rFonts w:eastAsia="Times New Roman"/>
        </w:rPr>
      </w:pPr>
      <w:bookmarkStart w:id="0" w:name="_GoBack"/>
      <w:bookmarkEnd w:id="0"/>
      <w:r>
        <w:rPr>
          <w:rFonts w:eastAsia="Times New Roman"/>
        </w:rPr>
        <w:t>English 9</w:t>
      </w:r>
      <w:r>
        <w:rPr>
          <w:rFonts w:eastAsia="Times New Roman"/>
        </w:rPr>
        <w:br/>
        <w:t>Week 2</w:t>
      </w:r>
      <w:r>
        <w:rPr>
          <w:rFonts w:eastAsia="Times New Roman"/>
        </w:rPr>
        <w:br/>
        <w:t xml:space="preserve">Chapter 4, Structure </w:t>
      </w:r>
      <w:r>
        <w:rPr>
          <w:rFonts w:eastAsia="Times New Roman"/>
        </w:rPr>
        <w:br/>
        <w:t>Read the story "The Necklace" on pages 244-251, and then answer the 7 questions about the story on page 251.</w:t>
      </w:r>
      <w:r>
        <w:rPr>
          <w:rFonts w:eastAsia="Times New Roman"/>
        </w:rPr>
        <w:br/>
        <w:t>Explain how Hebrews 13:5 in the Bible deals with the main incident in the story.</w:t>
      </w:r>
    </w:p>
    <w:p w:rsidR="00280CDF" w:rsidRDefault="00280CDF"/>
    <w:sectPr w:rsidR="00280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F1"/>
    <w:rsid w:val="00280CDF"/>
    <w:rsid w:val="00B031F1"/>
    <w:rsid w:val="00F7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F1"/>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F1"/>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Denny</cp:lastModifiedBy>
  <cp:revision>2</cp:revision>
  <dcterms:created xsi:type="dcterms:W3CDTF">2020-03-22T20:14:00Z</dcterms:created>
  <dcterms:modified xsi:type="dcterms:W3CDTF">2020-03-22T20:14:00Z</dcterms:modified>
</cp:coreProperties>
</file>