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F" w:rsidRPr="00C90A04" w:rsidRDefault="00BD65EF" w:rsidP="00BD65EF">
      <w:pPr>
        <w:jc w:val="center"/>
        <w:rPr>
          <w:sz w:val="28"/>
          <w:szCs w:val="28"/>
        </w:rPr>
      </w:pPr>
      <w:r w:rsidRPr="00C90A04">
        <w:rPr>
          <w:sz w:val="28"/>
          <w:szCs w:val="28"/>
        </w:rPr>
        <w:t xml:space="preserve">Math 12th </w:t>
      </w:r>
    </w:p>
    <w:p w:rsidR="00BD65EF" w:rsidRPr="00C90A04" w:rsidRDefault="00BD65EF" w:rsidP="00BD65EF">
      <w:pPr>
        <w:jc w:val="center"/>
        <w:rPr>
          <w:sz w:val="28"/>
          <w:szCs w:val="28"/>
        </w:rPr>
      </w:pPr>
      <w:r w:rsidRPr="00C90A04">
        <w:rPr>
          <w:sz w:val="28"/>
          <w:szCs w:val="28"/>
        </w:rPr>
        <w:t>Profesor: Carlos M. Reyes</w:t>
      </w:r>
    </w:p>
    <w:p w:rsidR="00BD65EF" w:rsidRPr="00C90A04" w:rsidRDefault="00BD65EF" w:rsidP="00BD65EF">
      <w:pPr>
        <w:rPr>
          <w:sz w:val="28"/>
          <w:szCs w:val="28"/>
        </w:rPr>
      </w:pPr>
      <w:r w:rsidRPr="00C90A04">
        <w:rPr>
          <w:sz w:val="28"/>
          <w:szCs w:val="28"/>
        </w:rPr>
        <w:t>Tema: Límites</w:t>
      </w:r>
    </w:p>
    <w:p w:rsidR="00BD65EF" w:rsidRPr="00C90A04" w:rsidRDefault="00BD65EF" w:rsidP="00BD65E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90A04">
        <w:rPr>
          <w:sz w:val="28"/>
          <w:szCs w:val="28"/>
        </w:rPr>
        <w:t>Concepto de Límites página 135 (Actividades)</w:t>
      </w:r>
    </w:p>
    <w:p w:rsidR="00BD65EF" w:rsidRPr="00C90A04" w:rsidRDefault="00BD65EF" w:rsidP="00BD65E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90A04">
        <w:rPr>
          <w:sz w:val="28"/>
          <w:szCs w:val="28"/>
        </w:rPr>
        <w:t>Propiedades de los Límites página 137 (Actividades)</w:t>
      </w:r>
    </w:p>
    <w:p w:rsidR="00BD65EF" w:rsidRPr="00C90A04" w:rsidRDefault="00BD65EF" w:rsidP="00BD65E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90A04">
        <w:rPr>
          <w:sz w:val="28"/>
          <w:szCs w:val="28"/>
        </w:rPr>
        <w:t xml:space="preserve"> Límites al infinito página 139</w:t>
      </w:r>
    </w:p>
    <w:p w:rsidR="00BD65EF" w:rsidRPr="00C90A04" w:rsidRDefault="00BD65EF" w:rsidP="00BD65EF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90A04">
        <w:rPr>
          <w:sz w:val="28"/>
          <w:szCs w:val="28"/>
        </w:rPr>
        <w:t>Asíntotas página 141</w:t>
      </w:r>
    </w:p>
    <w:p w:rsidR="00B10036" w:rsidRPr="00C90A04" w:rsidRDefault="00BD65EF" w:rsidP="00B1003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90A04">
        <w:rPr>
          <w:sz w:val="28"/>
          <w:szCs w:val="28"/>
        </w:rPr>
        <w:t>Indeterminaciones</w:t>
      </w:r>
      <w:r w:rsidR="00B10036" w:rsidRPr="00C90A04">
        <w:rPr>
          <w:sz w:val="28"/>
          <w:szCs w:val="28"/>
        </w:rPr>
        <w:t xml:space="preserve"> </w:t>
      </w:r>
      <w:r w:rsidRPr="00C90A0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0</m:t>
            </m:r>
          </m:den>
        </m:f>
      </m:oMath>
      <w:r w:rsidR="00B10036" w:rsidRPr="00C90A04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den>
        </m:f>
      </m:oMath>
      <w:r w:rsidR="00B10036" w:rsidRPr="00C90A04"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∞</m:t>
            </m:r>
          </m:den>
        </m:f>
      </m:oMath>
      <w:r w:rsidR="00B10036" w:rsidRPr="00C90A04">
        <w:rPr>
          <w:rFonts w:eastAsiaTheme="minorEastAsia"/>
          <w:sz w:val="28"/>
          <w:szCs w:val="28"/>
        </w:rPr>
        <w:t xml:space="preserve"> , 0, </w:t>
      </w:r>
      <m:oMath>
        <m:r>
          <w:rPr>
            <w:rFonts w:ascii="Cambria Math" w:eastAsiaTheme="minorEastAsia" w:hAnsi="Cambria Math"/>
            <w:sz w:val="28"/>
            <w:szCs w:val="28"/>
          </w:rPr>
          <m:t>∞</m:t>
        </m:r>
      </m:oMath>
      <w:r w:rsidR="00B10036" w:rsidRPr="00C90A04">
        <w:rPr>
          <w:rFonts w:eastAsiaTheme="minorEastAsia"/>
          <w:sz w:val="28"/>
          <w:szCs w:val="28"/>
        </w:rPr>
        <w:t xml:space="preserve">  </w:t>
      </w:r>
    </w:p>
    <w:p w:rsidR="00B10036" w:rsidRPr="00C90A04" w:rsidRDefault="00B10036" w:rsidP="00B1003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90A04">
        <w:rPr>
          <w:rFonts w:eastAsiaTheme="minorEastAsia"/>
          <w:sz w:val="28"/>
          <w:szCs w:val="28"/>
        </w:rPr>
        <w:t>Proyecto página 144 – 145 ; Entregar  el próximo 30 de Marzo</w:t>
      </w:r>
    </w:p>
    <w:p w:rsidR="00B10036" w:rsidRPr="00FE399C" w:rsidRDefault="00B10036" w:rsidP="00B1003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C90A04">
        <w:rPr>
          <w:rFonts w:eastAsiaTheme="minorEastAsia"/>
          <w:sz w:val="28"/>
          <w:szCs w:val="28"/>
        </w:rPr>
        <w:t xml:space="preserve">Analizar y resolver </w:t>
      </w:r>
      <w:r w:rsidR="00C90A04" w:rsidRPr="00C90A04">
        <w:rPr>
          <w:rFonts w:eastAsiaTheme="minorEastAsia"/>
          <w:sz w:val="28"/>
          <w:szCs w:val="28"/>
        </w:rPr>
        <w:t>detenidamente la evaluación del apartado página</w:t>
      </w:r>
    </w:p>
    <w:p w:rsidR="00FE399C" w:rsidRDefault="00FE399C" w:rsidP="00FE399C">
      <w:pPr>
        <w:rPr>
          <w:sz w:val="28"/>
          <w:szCs w:val="28"/>
        </w:rPr>
      </w:pPr>
    </w:p>
    <w:p w:rsidR="00FE399C" w:rsidRPr="00FE399C" w:rsidRDefault="00FE399C" w:rsidP="00FE399C">
      <w:pPr>
        <w:rPr>
          <w:sz w:val="28"/>
          <w:szCs w:val="28"/>
        </w:rPr>
      </w:pPr>
      <w:r w:rsidRPr="00FE399C">
        <w:rPr>
          <w:sz w:val="28"/>
          <w:szCs w:val="28"/>
        </w:rPr>
        <w:t>Cualquier duda:</w:t>
      </w:r>
    </w:p>
    <w:p w:rsidR="00FE399C" w:rsidRPr="00FE399C" w:rsidRDefault="00FE399C" w:rsidP="00FE399C">
      <w:pPr>
        <w:rPr>
          <w:sz w:val="28"/>
          <w:szCs w:val="28"/>
        </w:rPr>
      </w:pPr>
      <w:hyperlink r:id="rId7" w:history="1">
        <w:r w:rsidRPr="00FE399C">
          <w:rPr>
            <w:rStyle w:val="Hipervnculo"/>
            <w:sz w:val="28"/>
            <w:szCs w:val="28"/>
          </w:rPr>
          <w:t>Carlosmanuelra@hotmail.com</w:t>
        </w:r>
      </w:hyperlink>
    </w:p>
    <w:p w:rsidR="00FE399C" w:rsidRPr="00FE399C" w:rsidRDefault="00FE399C" w:rsidP="00FE399C">
      <w:pPr>
        <w:rPr>
          <w:sz w:val="28"/>
          <w:szCs w:val="28"/>
        </w:rPr>
      </w:pPr>
      <w:r w:rsidRPr="00FE399C">
        <w:rPr>
          <w:sz w:val="28"/>
          <w:szCs w:val="28"/>
        </w:rPr>
        <w:t>(809)803-5961</w:t>
      </w:r>
    </w:p>
    <w:p w:rsidR="00FE399C" w:rsidRPr="00FE399C" w:rsidRDefault="00FE399C" w:rsidP="00FE399C">
      <w:pPr>
        <w:rPr>
          <w:sz w:val="28"/>
          <w:szCs w:val="28"/>
        </w:rPr>
      </w:pPr>
    </w:p>
    <w:p w:rsidR="00FE399C" w:rsidRPr="00FE399C" w:rsidRDefault="00FE399C" w:rsidP="00FE399C">
      <w:pPr>
        <w:rPr>
          <w:b/>
          <w:sz w:val="28"/>
          <w:szCs w:val="28"/>
        </w:rPr>
      </w:pPr>
    </w:p>
    <w:p w:rsidR="00FE399C" w:rsidRPr="00FE399C" w:rsidRDefault="00FE399C" w:rsidP="00FE399C">
      <w:pPr>
        <w:rPr>
          <w:b/>
          <w:sz w:val="28"/>
          <w:szCs w:val="28"/>
        </w:rPr>
      </w:pPr>
      <w:r w:rsidRPr="00FE399C">
        <w:rPr>
          <w:b/>
          <w:sz w:val="28"/>
          <w:szCs w:val="28"/>
        </w:rPr>
        <w:t>*Solo pueden contactarme en horas de clase*</w:t>
      </w:r>
    </w:p>
    <w:p w:rsidR="00FE399C" w:rsidRPr="00FE399C" w:rsidRDefault="00FE399C" w:rsidP="00FE399C">
      <w:pPr>
        <w:rPr>
          <w:sz w:val="28"/>
          <w:szCs w:val="28"/>
        </w:rPr>
      </w:pPr>
    </w:p>
    <w:p w:rsidR="00FE399C" w:rsidRPr="00FE399C" w:rsidRDefault="00FE399C" w:rsidP="00FE399C">
      <w:pPr>
        <w:rPr>
          <w:sz w:val="28"/>
          <w:szCs w:val="28"/>
        </w:rPr>
      </w:pPr>
      <w:bookmarkStart w:id="0" w:name="_GoBack"/>
      <w:bookmarkEnd w:id="0"/>
    </w:p>
    <w:sectPr w:rsidR="00FE399C" w:rsidRPr="00FE39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12B"/>
    <w:multiLevelType w:val="hybridMultilevel"/>
    <w:tmpl w:val="12F23D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073F"/>
    <w:multiLevelType w:val="hybridMultilevel"/>
    <w:tmpl w:val="7B001C50"/>
    <w:lvl w:ilvl="0" w:tplc="0C7E7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EF"/>
    <w:rsid w:val="00276CAF"/>
    <w:rsid w:val="009414BF"/>
    <w:rsid w:val="00B10036"/>
    <w:rsid w:val="00BD65EF"/>
    <w:rsid w:val="00C90A04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5E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00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5E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003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0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E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losmanuelra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A457-B509-4215-B9B0-9EF7F3BA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2018-07-02T14:38:00Z</dcterms:created>
  <dcterms:modified xsi:type="dcterms:W3CDTF">2020-03-18T15:14:00Z</dcterms:modified>
</cp:coreProperties>
</file>